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784"/>
        <w:gridCol w:w="4786"/>
        <w:tblGridChange w:id="0">
          <w:tblGrid>
            <w:gridCol w:w="4784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Торговый Дом «БИБЛИО-ГЛОБУС»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Б.С. Есенькину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Борис Семенович!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Редакция средства массовой информации «_____________________» свидетельство о регистрации СМИ от ______________ №____________________________ просит разрешить (нужное подчеркнуть): аудиозапись, видеосъемку/фотосьемку мероприятия, интервью, фоторепортаж, видеорепортаж, проведение пресс-конференции, круглого стола, иное:________________________________________________________________________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c____ до _______часов « ____»____________2021 года для (нужное подчеркнуть):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размещения на сайте ____________________________________, использования материала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Интернет-ресурс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радио-, телепрограмме «__________________________», обмена информацией среди специалистов, иное:____________________________________________________________.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съемочной группы: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      __________________     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3828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Должность</w:t>
        <w:tab/>
        <w:t xml:space="preserve">ФИО</w:t>
        <w:tab/>
        <w:t xml:space="preserve">№ удостоверения (если есть)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          ______________________________        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3828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Должность</w:t>
        <w:tab/>
        <w:t xml:space="preserve">ФИО</w:t>
        <w:tab/>
        <w:t xml:space="preserve">№ удостоверения (если есть)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Гарантируем, что полученная информация не будет нарушать интересы, деловую репутацию ООО Торговый Дом «БИБЛИО-ГЛОБУС» и противоречить действующему законодательству.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  <w:tab w:val="left" w:pos="93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127"/>
          <w:tab w:val="left" w:pos="93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Телефон,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     __________________     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3969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Должность</w:t>
        <w:tab/>
        <w:t xml:space="preserve">Подпись</w:t>
        <w:tab/>
        <w:t xml:space="preserve">Расшифровка подписи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  <w:tab w:val="left" w:pos="60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headerReference r:id="rId8" w:type="even"/>
          <w:pgSz w:h="16838" w:w="11906" w:orient="portrait"/>
          <w:pgMar w:bottom="1134" w:top="1134" w:left="1701" w:right="851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«___» _____________ 20__ г.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952</wp:posOffset>
          </wp:positionH>
          <wp:positionV relativeFrom="paragraph">
            <wp:posOffset>0</wp:posOffset>
          </wp:positionV>
          <wp:extent cx="5937885" cy="32181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7885" cy="3218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952</wp:posOffset>
          </wp:positionH>
          <wp:positionV relativeFrom="paragraph">
            <wp:posOffset>0</wp:posOffset>
          </wp:positionV>
          <wp:extent cx="5937885" cy="321818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7885" cy="3218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814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4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