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4A" w:rsidRDefault="006F29AC" w:rsidP="006F29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0E55">
        <w:rPr>
          <w:rFonts w:ascii="Times New Roman" w:hAnsi="Times New Roman" w:cs="Times New Roman"/>
          <w:b/>
          <w:sz w:val="32"/>
          <w:szCs w:val="32"/>
          <w:u w:val="single"/>
        </w:rPr>
        <w:t>Актуальная информация по законопроектам, внесенным фракцией «СПРАВЕДЛИВАЯ РОССИЯ» в Законодательное Собрание Челябинской области</w:t>
      </w:r>
      <w:r w:rsidR="00F53514" w:rsidRPr="00CF0E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22.12.2015г</w:t>
      </w:r>
      <w:r w:rsidRPr="00CF0E5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66A88" w:rsidRPr="000A2292" w:rsidRDefault="00266A88" w:rsidP="003127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5"/>
        <w:gridCol w:w="1482"/>
        <w:gridCol w:w="2256"/>
        <w:gridCol w:w="2268"/>
        <w:gridCol w:w="3260"/>
        <w:gridCol w:w="1495"/>
      </w:tblGrid>
      <w:tr w:rsidR="008C46A0" w:rsidRPr="000A2292" w:rsidTr="008C46A0">
        <w:tc>
          <w:tcPr>
            <w:tcW w:w="4025" w:type="dxa"/>
            <w:hideMark/>
          </w:tcPr>
          <w:p w:rsidR="006F29AC" w:rsidRPr="000A2292" w:rsidRDefault="006F29AC" w:rsidP="006F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законопроекта</w:t>
            </w:r>
          </w:p>
        </w:tc>
        <w:tc>
          <w:tcPr>
            <w:tcW w:w="1482" w:type="dxa"/>
            <w:hideMark/>
          </w:tcPr>
          <w:p w:rsidR="006F29AC" w:rsidRPr="000A2292" w:rsidRDefault="006F29AC" w:rsidP="006F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внесения</w:t>
            </w:r>
          </w:p>
        </w:tc>
        <w:tc>
          <w:tcPr>
            <w:tcW w:w="2256" w:type="dxa"/>
            <w:hideMark/>
          </w:tcPr>
          <w:p w:rsidR="006F29AC" w:rsidRPr="000A2292" w:rsidRDefault="006F29AC" w:rsidP="006F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2268" w:type="dxa"/>
            <w:hideMark/>
          </w:tcPr>
          <w:p w:rsidR="006F29AC" w:rsidRPr="000A2292" w:rsidRDefault="006F29AC" w:rsidP="006F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комитет</w:t>
            </w:r>
          </w:p>
        </w:tc>
        <w:tc>
          <w:tcPr>
            <w:tcW w:w="3260" w:type="dxa"/>
            <w:hideMark/>
          </w:tcPr>
          <w:p w:rsidR="006F29AC" w:rsidRPr="000A2292" w:rsidRDefault="006F29AC" w:rsidP="006F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Последнее событие</w:t>
            </w:r>
          </w:p>
        </w:tc>
        <w:tc>
          <w:tcPr>
            <w:tcW w:w="1495" w:type="dxa"/>
            <w:hideMark/>
          </w:tcPr>
          <w:p w:rsidR="006F29AC" w:rsidRPr="000A2292" w:rsidRDefault="006F29AC" w:rsidP="006F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последнего события</w:t>
            </w:r>
          </w:p>
        </w:tc>
      </w:tr>
      <w:tr w:rsidR="00E62E85" w:rsidRPr="000A2292" w:rsidTr="008C46A0">
        <w:tc>
          <w:tcPr>
            <w:tcW w:w="4025" w:type="dxa"/>
            <w:hideMark/>
          </w:tcPr>
          <w:p w:rsidR="00B2163D" w:rsidRPr="000A2292" w:rsidRDefault="00B2163D" w:rsidP="00F469CD">
            <w:pPr>
              <w:pStyle w:val="ConsPlusTitle"/>
              <w:widowControl/>
              <w:spacing w:after="24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 постановления Законодательного Собрания Челябинской области «О внесении в порядке законодательной инициативы в Государственную Думу Федерального Собрания Российской Федерации проекта федерального закона «О приостановлении действия отдельных положений законодательных актов Российской Федерации в сфере организации проведения капитального ремонта общего имущества в многоквартирных домах». (</w:t>
            </w:r>
            <w:r w:rsidRPr="000A229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Аналог законопроекта, внесенного в </w:t>
            </w:r>
            <w:r w:rsidRPr="000A2292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ГД 1</w:t>
            </w:r>
            <w:r w:rsidR="00F469CD" w:rsidRPr="000A2292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Pr="000A2292">
              <w:rPr>
                <w:rFonts w:ascii="Times New Roman" w:hAnsi="Times New Roman" w:cs="Times New Roman"/>
                <w:bCs w:val="0"/>
                <w:sz w:val="28"/>
                <w:szCs w:val="28"/>
              </w:rPr>
              <w:t>.03.2015 О 5-тилетнем моратории на кап.ремонт</w:t>
            </w:r>
            <w:r w:rsidRPr="000A22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).</w:t>
            </w:r>
          </w:p>
        </w:tc>
        <w:tc>
          <w:tcPr>
            <w:tcW w:w="1482" w:type="dxa"/>
            <w:hideMark/>
          </w:tcPr>
          <w:p w:rsidR="00B2163D" w:rsidRPr="000A2292" w:rsidRDefault="00B2163D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17.06.2015</w:t>
            </w:r>
          </w:p>
        </w:tc>
        <w:tc>
          <w:tcPr>
            <w:tcW w:w="2256" w:type="dxa"/>
            <w:hideMark/>
          </w:tcPr>
          <w:p w:rsidR="00B2163D" w:rsidRPr="000A2292" w:rsidRDefault="00B2163D" w:rsidP="00FA1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 ЗСЧО Л.Н.Зыкович</w:t>
            </w:r>
          </w:p>
        </w:tc>
        <w:tc>
          <w:tcPr>
            <w:tcW w:w="2268" w:type="dxa"/>
            <w:hideMark/>
          </w:tcPr>
          <w:p w:rsidR="00B2163D" w:rsidRPr="000A2292" w:rsidRDefault="00B2163D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Профильный комитет: Комитет ЗСЧО по строительной политике</w:t>
            </w:r>
          </w:p>
          <w:p w:rsidR="00F53514" w:rsidRPr="000A2292" w:rsidRDefault="00F53514" w:rsidP="00FA1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29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рекомендовал отклонить П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роект постановления)</w:t>
            </w:r>
          </w:p>
        </w:tc>
        <w:tc>
          <w:tcPr>
            <w:tcW w:w="3260" w:type="dxa"/>
            <w:hideMark/>
          </w:tcPr>
          <w:p w:rsidR="005C2DB1" w:rsidRPr="000A2292" w:rsidRDefault="00B2163D" w:rsidP="00F53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Назначено рассмотрение законопроекта на 4 Заседании ЗСЧО, которое состоится 24.12.2015, начало в 1</w:t>
            </w:r>
            <w:r w:rsidR="00F53514"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:00. Докладчик: депутат ГД В.К.Гартунг.</w:t>
            </w:r>
            <w:r w:rsidR="00BF13B1"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585B" w:rsidRDefault="00F53514" w:rsidP="00EC5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C2DB1" w:rsidRPr="00EC5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 №1</w:t>
            </w:r>
            <w:r w:rsidR="00EC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6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содержит</w:t>
            </w:r>
            <w:r w:rsidR="00EC585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C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3514" w:rsidRPr="000A2292" w:rsidRDefault="008C46A0" w:rsidP="00EC5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законопроекта, решение комитета, </w:t>
            </w:r>
            <w:r w:rsidR="00EC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ГПУ и проект постановления </w:t>
            </w:r>
            <w:r w:rsidR="00EC58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ЗСЧО</w:t>
            </w:r>
            <w:r w:rsidR="00F53514"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2163D" w:rsidRPr="000A2292" w:rsidRDefault="00B2163D" w:rsidP="00EC5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hideMark/>
          </w:tcPr>
          <w:p w:rsidR="00B2163D" w:rsidRPr="000A2292" w:rsidRDefault="00B2163D" w:rsidP="005C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2DB1" w:rsidRPr="000A2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</w:tr>
      <w:tr w:rsidR="008C46A0" w:rsidRPr="000A2292" w:rsidTr="008C46A0">
        <w:tc>
          <w:tcPr>
            <w:tcW w:w="4025" w:type="dxa"/>
          </w:tcPr>
          <w:p w:rsidR="006D24C0" w:rsidRPr="000A2292" w:rsidRDefault="006D24C0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A2292">
              <w:rPr>
                <w:rFonts w:ascii="Times New Roman" w:eastAsia="Calibri" w:hAnsi="Times New Roman" w:cs="Times New Roman"/>
                <w:sz w:val="28"/>
                <w:szCs w:val="28"/>
              </w:rPr>
              <w:t>роект Закона Челябинской области «</w:t>
            </w:r>
            <w:r w:rsidRPr="000A229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 внесении изменений в ст.8 Закона Челябинской области  «Об организации проведения капитального ремонта общего имущества в многоквартирных домах, расположенных на территории Челябинской области». (</w:t>
            </w: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Законопроект определяет, что минимальный размер фонда для 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собственников</w:t>
            </w:r>
            <w:r w:rsidRPr="000A229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поме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щений, которые</w:t>
            </w:r>
            <w:r w:rsidRPr="000A229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формируют указанный фонд на специальном счете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своего МКД</w:t>
            </w:r>
            <w:r w:rsidRPr="000A229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A229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устанавливается как сумма денежных средств, сформированная в результате сбора 300 (трехсот) рублей с каждого квадратного метра общей </w:t>
            </w:r>
            <w:r w:rsidRPr="000A229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площади помещения в многоквартирном доме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По достижению мин.размера фонда - сбор средств прекращается.</w:t>
            </w:r>
            <w:r w:rsidRPr="000A229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482" w:type="dxa"/>
          </w:tcPr>
          <w:p w:rsidR="006D24C0" w:rsidRPr="000A2292" w:rsidRDefault="006D24C0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17.12.2015</w:t>
            </w:r>
          </w:p>
        </w:tc>
        <w:tc>
          <w:tcPr>
            <w:tcW w:w="2256" w:type="dxa"/>
          </w:tcPr>
          <w:p w:rsidR="006D24C0" w:rsidRPr="000A2292" w:rsidRDefault="006D24C0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Депутаты ЗСЧО И.В.Бархатов, Н.В.Панкратов, А.А.Еремин,</w:t>
            </w:r>
          </w:p>
          <w:p w:rsidR="00EC585B" w:rsidRDefault="006D24C0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6D24C0" w:rsidRPr="000A2292" w:rsidRDefault="006D24C0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Мухометьярова</w:t>
            </w:r>
          </w:p>
          <w:p w:rsidR="006D24C0" w:rsidRPr="000A2292" w:rsidRDefault="006D24C0" w:rsidP="006D24C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4C0" w:rsidRPr="000A2292" w:rsidRDefault="006D24C0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Профильный комитет: Комитет ЗСЧО по строительной политике и жилищно-коммунальному хозяйству</w:t>
            </w:r>
          </w:p>
        </w:tc>
        <w:tc>
          <w:tcPr>
            <w:tcW w:w="3260" w:type="dxa"/>
          </w:tcPr>
          <w:p w:rsidR="006D24C0" w:rsidRDefault="006D24C0" w:rsidP="006D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Внесение зак.инициативы</w:t>
            </w:r>
          </w:p>
          <w:p w:rsidR="00EC585B" w:rsidRDefault="006D24C0" w:rsidP="00EC5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C5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 №2</w:t>
            </w:r>
            <w:r w:rsidR="008C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содержит</w:t>
            </w:r>
            <w:r w:rsidR="00EC585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D24C0" w:rsidRPr="000A2292" w:rsidRDefault="008C46A0" w:rsidP="00EC5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 законопроекта</w:t>
            </w:r>
            <w:r w:rsidR="006D24C0" w:rsidRPr="00DD07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5" w:type="dxa"/>
          </w:tcPr>
          <w:p w:rsidR="006D24C0" w:rsidRPr="000A2292" w:rsidRDefault="006D24C0" w:rsidP="006D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</w:tr>
      <w:tr w:rsidR="008C46A0" w:rsidRPr="000A2292" w:rsidTr="008C46A0">
        <w:tc>
          <w:tcPr>
            <w:tcW w:w="4025" w:type="dxa"/>
          </w:tcPr>
          <w:p w:rsidR="006D24C0" w:rsidRPr="000A2292" w:rsidRDefault="006D24C0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A2292">
              <w:rPr>
                <w:rFonts w:ascii="Times New Roman" w:eastAsia="Calibri" w:hAnsi="Times New Roman" w:cs="Times New Roman"/>
                <w:sz w:val="28"/>
                <w:szCs w:val="28"/>
              </w:rPr>
              <w:t>роект Закона Челябинской области «</w:t>
            </w:r>
            <w:r w:rsidRPr="000A229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 внесении изменений в Закон Челябинской области 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  <w:r w:rsidRPr="000A22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0A2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 реализует право региона не взимать плату на кап.ремонт с «ветхих» домов, износ которых более 70%, и стоимость работ в которых превышает минимальные расценки, утвержденные Правительством Чел.обл.</w:t>
            </w:r>
            <w:r w:rsidRPr="000A229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82" w:type="dxa"/>
          </w:tcPr>
          <w:p w:rsidR="006D24C0" w:rsidRPr="000A2292" w:rsidRDefault="006D24C0" w:rsidP="008C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2256" w:type="dxa"/>
          </w:tcPr>
          <w:p w:rsidR="006D24C0" w:rsidRPr="000A2292" w:rsidRDefault="006D24C0" w:rsidP="00FA1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Депутаты ЗСЧО И.В.Бархатов, Н.В.Панкратов, А.А.Еремин,</w:t>
            </w:r>
          </w:p>
          <w:p w:rsidR="00EC585B" w:rsidRDefault="006D24C0" w:rsidP="00FA1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6D24C0" w:rsidRPr="000A2292" w:rsidRDefault="006D24C0" w:rsidP="00FA1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Мухометьярова</w:t>
            </w:r>
          </w:p>
          <w:p w:rsidR="006D24C0" w:rsidRPr="000A2292" w:rsidRDefault="006D24C0" w:rsidP="00FA1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4C0" w:rsidRPr="000A2292" w:rsidRDefault="006D24C0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Профильный комитет: Комитет ЗСЧО по строительной политике и жилищно-коммунальному хозяйству</w:t>
            </w:r>
          </w:p>
        </w:tc>
        <w:tc>
          <w:tcPr>
            <w:tcW w:w="3260" w:type="dxa"/>
          </w:tcPr>
          <w:p w:rsidR="006D24C0" w:rsidRDefault="006D24C0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Внесение зак.инициативы</w:t>
            </w:r>
          </w:p>
          <w:p w:rsidR="00EC585B" w:rsidRDefault="006D24C0" w:rsidP="00EC5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C5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 №3</w:t>
            </w:r>
            <w:r w:rsidR="00EC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содержит:</w:t>
            </w:r>
          </w:p>
          <w:p w:rsidR="006D24C0" w:rsidRPr="000A2292" w:rsidRDefault="00EC585B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законопроекта</w:t>
            </w:r>
            <w:r w:rsidR="006D24C0" w:rsidRPr="00DD07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5" w:type="dxa"/>
          </w:tcPr>
          <w:p w:rsidR="006D24C0" w:rsidRPr="000A2292" w:rsidRDefault="006D24C0" w:rsidP="008C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</w:tr>
      <w:tr w:rsidR="004D05D5" w:rsidRPr="000A2292" w:rsidTr="008C46A0">
        <w:tc>
          <w:tcPr>
            <w:tcW w:w="4025" w:type="dxa"/>
          </w:tcPr>
          <w:p w:rsidR="004D05D5" w:rsidRPr="000A2292" w:rsidRDefault="004D05D5" w:rsidP="00554C54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A2292">
              <w:rPr>
                <w:rFonts w:ascii="Times New Roman" w:eastAsia="Calibri" w:hAnsi="Times New Roman" w:cs="Times New Roman"/>
                <w:sz w:val="28"/>
                <w:szCs w:val="28"/>
              </w:rPr>
              <w:t>роект Закона Челябинской области «</w:t>
            </w:r>
            <w:r w:rsidRPr="000A229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 внесении изменений в Закон Челябинской области 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  <w:r w:rsidRPr="000A22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(</w:t>
            </w:r>
            <w:r w:rsidRPr="000A22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Законопроект определяет льготные категории граждан, нуждающихся в социальной поддержке, которые полностью или частично освобождаются от обязанности уплаты взносов на кап.ремонт</w:t>
            </w:r>
            <w:r w:rsidRPr="000A22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82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2256" w:type="dxa"/>
          </w:tcPr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Депутаты ЗСЧО И.В.Бархатов, Н.В.Панкратов, А.А.Еремин,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Мухометьярова</w:t>
            </w:r>
          </w:p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 xml:space="preserve">П.Г.Максименко </w:t>
            </w:r>
          </w:p>
        </w:tc>
        <w:tc>
          <w:tcPr>
            <w:tcW w:w="2268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Профильный комитет: Комитет ЗСЧО по строительной политике и жилищно-коммунальному хозяйству; Комитет ЗСЧО по социальной политике</w:t>
            </w:r>
          </w:p>
        </w:tc>
        <w:tc>
          <w:tcPr>
            <w:tcW w:w="3260" w:type="dxa"/>
          </w:tcPr>
          <w:p w:rsidR="004D05D5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 без рассмотрения и возвращен субъектам зак.инициативы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на заседании профильного комитета ЗСЧО 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C5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содержит: 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законопроекта, решение комитета, заключение ГПУ</w:t>
            </w:r>
            <w:r w:rsidRPr="002608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D05D5" w:rsidRPr="0026087F" w:rsidRDefault="004D05D5" w:rsidP="00554C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будет разбит на 5.    Разрабатывается новая редакция законопроектов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5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</w:p>
        </w:tc>
      </w:tr>
      <w:tr w:rsidR="004D05D5" w:rsidRPr="000A2292" w:rsidTr="008C46A0">
        <w:tc>
          <w:tcPr>
            <w:tcW w:w="4025" w:type="dxa"/>
          </w:tcPr>
          <w:p w:rsidR="004D05D5" w:rsidRPr="004D05D5" w:rsidRDefault="004D05D5" w:rsidP="00554C54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роект закона Челябинской </w:t>
            </w:r>
            <w:r w:rsidRPr="00EC58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области «</w:t>
            </w:r>
            <w:r w:rsidRPr="00EC58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приостановлении действия Закона Челябинской области № 512-ЗО «Об организации проведения капитального ремонта общего </w:t>
            </w:r>
            <w:r w:rsidRPr="00EC58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имущества в многоквартирных домах, расположенных на территории Челябинской области»</w:t>
            </w:r>
            <w:r w:rsidRPr="000A229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(</w:t>
            </w:r>
            <w:r w:rsidRPr="000A229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Законопроект устанавливает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4D05D5">
              <w:rPr>
                <w:rFonts w:ascii="Times New Roman" w:hAnsi="Times New Roman" w:cs="Times New Roman"/>
                <w:b/>
                <w:sz w:val="28"/>
                <w:szCs w:val="28"/>
              </w:rPr>
              <w:t>5-тилетний мораторий на взносы на кап.ремонт в региональном законодательстве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2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22.10.15</w:t>
            </w:r>
          </w:p>
        </w:tc>
        <w:tc>
          <w:tcPr>
            <w:tcW w:w="2256" w:type="dxa"/>
          </w:tcPr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Депутаты ЗСЧО И.В.Бархатов, Н.В.Панкратов, А.А.Еремин,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Мухометьярова</w:t>
            </w:r>
          </w:p>
          <w:p w:rsidR="004D05D5" w:rsidRPr="004D05D5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П.Г.Максименко</w:t>
            </w:r>
          </w:p>
        </w:tc>
        <w:tc>
          <w:tcPr>
            <w:tcW w:w="2268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Профильный комитет: Комитет ЗСЧО по строительной политике и жилищно-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коммунальному хозяйству</w:t>
            </w:r>
          </w:p>
        </w:tc>
        <w:tc>
          <w:tcPr>
            <w:tcW w:w="3260" w:type="dxa"/>
          </w:tcPr>
          <w:p w:rsidR="004D05D5" w:rsidRPr="004D05D5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Оставлен без рассмотрения и возвращен субъектам зак.инициативы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на заседании профильного 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ЗСЧО 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C5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содержит: 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законопроекта, решение комитета, заключение ГПУ</w:t>
            </w:r>
            <w:r w:rsidRPr="002608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18.11.2015</w:t>
            </w:r>
          </w:p>
        </w:tc>
      </w:tr>
      <w:tr w:rsidR="004D05D5" w:rsidRPr="000A2292" w:rsidTr="008C46A0">
        <w:tc>
          <w:tcPr>
            <w:tcW w:w="4025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A2292">
              <w:rPr>
                <w:rFonts w:ascii="Times New Roman" w:eastAsia="Calibri" w:hAnsi="Times New Roman" w:cs="Times New Roman"/>
                <w:sz w:val="28"/>
                <w:szCs w:val="28"/>
              </w:rPr>
              <w:t>роект Закона Челябинской области «</w:t>
            </w:r>
            <w:r w:rsidRPr="000A229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 внесении изменений в статью 8-1 Закона Челябинской области 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  <w:r w:rsidRPr="000A22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Pr="000A229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Законопроект устанавливает срок перехода из «общего котла» на спец.счет МКД в течении одного месяца</w:t>
            </w:r>
            <w:r w:rsidRPr="000A22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482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2256" w:type="dxa"/>
          </w:tcPr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Депутаты ЗСЧО И.В.Бархатов, Н.В.Панкратов, А.А.Еремин,</w:t>
            </w:r>
          </w:p>
          <w:p w:rsidR="004D05D5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Мухометьярова</w:t>
            </w:r>
          </w:p>
          <w:p w:rsidR="004D05D5" w:rsidRPr="000A2292" w:rsidRDefault="004D05D5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П.Г.Максименко</w:t>
            </w:r>
          </w:p>
        </w:tc>
        <w:tc>
          <w:tcPr>
            <w:tcW w:w="2268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Профильный комитет: Комитет ЗСЧО по строительной политике и жилищно-коммунальному хозяйству;</w:t>
            </w:r>
          </w:p>
        </w:tc>
        <w:tc>
          <w:tcPr>
            <w:tcW w:w="3260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Направлен на экспертизу в Правительство Челябинской области и в Мин.строй Чел.обл.</w:t>
            </w:r>
          </w:p>
        </w:tc>
        <w:tc>
          <w:tcPr>
            <w:tcW w:w="1495" w:type="dxa"/>
          </w:tcPr>
          <w:p w:rsidR="004D05D5" w:rsidRPr="000A2292" w:rsidRDefault="004D05D5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</w:tr>
      <w:tr w:rsidR="001D51E6" w:rsidRPr="000A2292" w:rsidTr="008C46A0">
        <w:tc>
          <w:tcPr>
            <w:tcW w:w="4025" w:type="dxa"/>
          </w:tcPr>
          <w:p w:rsidR="001D51E6" w:rsidRPr="000A2292" w:rsidRDefault="001D51E6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в порядке законодательной инициативы в </w:t>
            </w:r>
            <w:r w:rsidRPr="000A22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 части отмены транспортного налога</w:t>
            </w:r>
            <w:r w:rsidRPr="000A22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0A2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0A2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отмене транспортного налога</w:t>
            </w:r>
            <w:r w:rsidRPr="000A229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82" w:type="dxa"/>
          </w:tcPr>
          <w:p w:rsidR="001D51E6" w:rsidRPr="000A2292" w:rsidRDefault="001D51E6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23.07.2015</w:t>
            </w:r>
          </w:p>
        </w:tc>
        <w:tc>
          <w:tcPr>
            <w:tcW w:w="2256" w:type="dxa"/>
          </w:tcPr>
          <w:p w:rsidR="001D51E6" w:rsidRPr="000A2292" w:rsidRDefault="001D51E6" w:rsidP="0055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 ЗСЧО Л.Н.Зыкович</w:t>
            </w:r>
          </w:p>
        </w:tc>
        <w:tc>
          <w:tcPr>
            <w:tcW w:w="2268" w:type="dxa"/>
          </w:tcPr>
          <w:p w:rsidR="001D51E6" w:rsidRPr="000A2292" w:rsidRDefault="001D51E6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комитет: 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ЗСЧО по бюджету и налогам</w:t>
            </w:r>
          </w:p>
        </w:tc>
        <w:tc>
          <w:tcPr>
            <w:tcW w:w="3260" w:type="dxa"/>
          </w:tcPr>
          <w:p w:rsidR="001D51E6" w:rsidRDefault="001D51E6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Оставлен без рассмотрения и </w:t>
            </w: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возвращен субъектам зак.инициативы</w:t>
            </w: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на заседании профильного комитета ЗСЧО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1E6" w:rsidRDefault="001D51E6" w:rsidP="001D51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C5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содержит: </w:t>
            </w:r>
          </w:p>
          <w:p w:rsidR="008D147B" w:rsidRDefault="001D51E6" w:rsidP="008D14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законопроекта, решение комитета, заключение ГПУ</w:t>
            </w:r>
            <w:r w:rsidR="008D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заключение Губернатора</w:t>
            </w:r>
            <w:r w:rsidRPr="002608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D14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147B" w:rsidRDefault="008D147B" w:rsidP="008D14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1E6" w:rsidRPr="008D147B" w:rsidRDefault="001D51E6" w:rsidP="008D14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Разрабатывается новая редакция законопроекта</w:t>
            </w:r>
            <w:r w:rsidR="008D147B">
              <w:rPr>
                <w:rFonts w:ascii="Times New Roman" w:hAnsi="Times New Roman" w:cs="Times New Roman"/>
                <w:sz w:val="28"/>
                <w:szCs w:val="28"/>
              </w:rPr>
              <w:t xml:space="preserve"> на базе закона Свердловской области</w:t>
            </w:r>
          </w:p>
        </w:tc>
        <w:tc>
          <w:tcPr>
            <w:tcW w:w="1495" w:type="dxa"/>
          </w:tcPr>
          <w:p w:rsidR="001D51E6" w:rsidRPr="000A2292" w:rsidRDefault="001D51E6" w:rsidP="0055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14.10.2015</w:t>
            </w:r>
          </w:p>
        </w:tc>
      </w:tr>
      <w:tr w:rsidR="001D51E6" w:rsidRPr="000A2292" w:rsidTr="008C46A0">
        <w:tc>
          <w:tcPr>
            <w:tcW w:w="4025" w:type="dxa"/>
          </w:tcPr>
          <w:p w:rsidR="001D51E6" w:rsidRPr="008D147B" w:rsidRDefault="008D147B" w:rsidP="00F4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D147B">
              <w:rPr>
                <w:rFonts w:ascii="Times New Roman" w:hAnsi="Times New Roman" w:cs="Times New Roman"/>
                <w:sz w:val="28"/>
                <w:szCs w:val="28"/>
              </w:rPr>
              <w:t>роект закона Челябинской области «О внесении изменений в некоторые законы Челябинской области в сфере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части предоставления  мер социальной поддержки отдельным категориям граждан по оплате взносов на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482" w:type="dxa"/>
          </w:tcPr>
          <w:p w:rsidR="001D51E6" w:rsidRPr="000A2292" w:rsidRDefault="008D147B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Готовится к внесению</w:t>
            </w:r>
          </w:p>
        </w:tc>
        <w:tc>
          <w:tcPr>
            <w:tcW w:w="2256" w:type="dxa"/>
          </w:tcPr>
          <w:p w:rsidR="001A53A2" w:rsidRPr="000A2292" w:rsidRDefault="001A53A2" w:rsidP="001A5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Депутаты ЗСЧО И.В.Бархатов, Н.В.Панкратов, А.А.Еремин,</w:t>
            </w:r>
          </w:p>
          <w:p w:rsidR="001A53A2" w:rsidRDefault="001A53A2" w:rsidP="001A5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1A53A2" w:rsidRPr="000A2292" w:rsidRDefault="001A53A2" w:rsidP="001A5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t>Мухометьярова</w:t>
            </w:r>
          </w:p>
          <w:p w:rsidR="001D51E6" w:rsidRPr="000A2292" w:rsidRDefault="001A53A2" w:rsidP="001A5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П.Г.Максименко</w:t>
            </w:r>
          </w:p>
        </w:tc>
        <w:tc>
          <w:tcPr>
            <w:tcW w:w="2268" w:type="dxa"/>
          </w:tcPr>
          <w:p w:rsidR="001D51E6" w:rsidRPr="000A2292" w:rsidRDefault="001A53A2" w:rsidP="00F4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Профильный комитет: Комитет ЗСЧО по бюджету и налогам</w:t>
            </w:r>
          </w:p>
        </w:tc>
        <w:tc>
          <w:tcPr>
            <w:tcW w:w="3260" w:type="dxa"/>
          </w:tcPr>
          <w:p w:rsidR="001D51E6" w:rsidRPr="000A2292" w:rsidRDefault="00651AC5" w:rsidP="0065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Разрабатывается текст новой редакции</w:t>
            </w:r>
            <w:r w:rsidR="00210E1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закон №327-ЗО и №16-ОЗ.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Планируется законодательно </w:t>
            </w:r>
            <w:r w:rsidRPr="00210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закрепить за отдельными категориями граждан возможность выбора между ЕДВ и натуральной льготой</w:t>
            </w:r>
            <w:r w:rsidR="00210E10" w:rsidRPr="00210E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1D51E6" w:rsidRPr="000A2292" w:rsidRDefault="001A53A2" w:rsidP="00FA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22.12.2015</w:t>
            </w:r>
          </w:p>
        </w:tc>
      </w:tr>
    </w:tbl>
    <w:p w:rsidR="00651AC5" w:rsidRDefault="00651AC5" w:rsidP="00651AC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</w:p>
    <w:p w:rsidR="00651AC5" w:rsidRPr="000A2292" w:rsidRDefault="00651AC5" w:rsidP="00651AC5">
      <w:pPr>
        <w:rPr>
          <w:rFonts w:ascii="Times New Roman" w:hAnsi="Times New Roman" w:cs="Times New Roman"/>
          <w:sz w:val="28"/>
          <w:szCs w:val="28"/>
        </w:rPr>
      </w:pPr>
    </w:p>
    <w:sectPr w:rsidR="00651AC5" w:rsidRPr="000A2292" w:rsidSect="006F2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8BC"/>
    <w:multiLevelType w:val="hybridMultilevel"/>
    <w:tmpl w:val="4A6ECB04"/>
    <w:lvl w:ilvl="0" w:tplc="096273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/>
  <w:rsids>
    <w:rsidRoot w:val="006F29AC"/>
    <w:rsid w:val="00021A06"/>
    <w:rsid w:val="000A2292"/>
    <w:rsid w:val="001A53A2"/>
    <w:rsid w:val="001D51E6"/>
    <w:rsid w:val="001D72FE"/>
    <w:rsid w:val="00210E10"/>
    <w:rsid w:val="0026087F"/>
    <w:rsid w:val="00266A88"/>
    <w:rsid w:val="002D331C"/>
    <w:rsid w:val="0031277E"/>
    <w:rsid w:val="004D05D5"/>
    <w:rsid w:val="00564F98"/>
    <w:rsid w:val="005C2DB1"/>
    <w:rsid w:val="00651AC5"/>
    <w:rsid w:val="006D24C0"/>
    <w:rsid w:val="006F29AC"/>
    <w:rsid w:val="00723B68"/>
    <w:rsid w:val="007830E7"/>
    <w:rsid w:val="008C46A0"/>
    <w:rsid w:val="008D147B"/>
    <w:rsid w:val="00956D15"/>
    <w:rsid w:val="00B2163D"/>
    <w:rsid w:val="00BD7CCA"/>
    <w:rsid w:val="00BF13B1"/>
    <w:rsid w:val="00C60A67"/>
    <w:rsid w:val="00C873C3"/>
    <w:rsid w:val="00C87C27"/>
    <w:rsid w:val="00CF0E55"/>
    <w:rsid w:val="00D1676F"/>
    <w:rsid w:val="00D62EBA"/>
    <w:rsid w:val="00DB3C4A"/>
    <w:rsid w:val="00DD0729"/>
    <w:rsid w:val="00E62E85"/>
    <w:rsid w:val="00EC585B"/>
    <w:rsid w:val="00ED7499"/>
    <w:rsid w:val="00F469CD"/>
    <w:rsid w:val="00F5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29AC"/>
    <w:rPr>
      <w:rFonts w:cs="Times New Roman"/>
      <w:color w:val="0000FF"/>
      <w:u w:val="single"/>
    </w:rPr>
  </w:style>
  <w:style w:type="paragraph" w:customStyle="1" w:styleId="ConsPlusTitle">
    <w:name w:val="ConsPlusTitle"/>
    <w:rsid w:val="00ED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2015-12-22T10:01:00Z</dcterms:created>
  <dcterms:modified xsi:type="dcterms:W3CDTF">2016-01-12T08:50:00Z</dcterms:modified>
</cp:coreProperties>
</file>