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62" w:rsidRDefault="00221162" w:rsidP="00221162">
      <w:pPr>
        <w:ind w:left="900" w:right="-442"/>
        <w:jc w:val="center"/>
        <w:rPr>
          <w:b/>
          <w:bCs/>
          <w:color w:val="000000"/>
          <w:spacing w:val="-2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733425"/>
            <wp:effectExtent l="19050" t="0" r="0" b="0"/>
            <wp:wrapNone/>
            <wp:docPr id="3" name="Рисунок 3" descr="СПРАВЕДЛИВАЯ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ЕДЛИВАЯ РОССИЯ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-20"/>
          <w:sz w:val="32"/>
          <w:szCs w:val="32"/>
        </w:rPr>
        <w:t xml:space="preserve">РЕГИОНАЛЬНОЕ ОТДЕЛЕНИЕ </w:t>
      </w:r>
    </w:p>
    <w:p w:rsidR="00221162" w:rsidRDefault="00221162" w:rsidP="00221162">
      <w:pPr>
        <w:ind w:left="1080" w:right="-442"/>
        <w:jc w:val="center"/>
        <w:rPr>
          <w:b/>
          <w:bCs/>
          <w:color w:val="000000"/>
          <w:spacing w:val="-20"/>
          <w:sz w:val="32"/>
          <w:szCs w:val="32"/>
        </w:rPr>
      </w:pPr>
      <w:r>
        <w:rPr>
          <w:b/>
          <w:bCs/>
          <w:color w:val="000000"/>
          <w:spacing w:val="-20"/>
          <w:sz w:val="32"/>
          <w:szCs w:val="32"/>
        </w:rPr>
        <w:t>ПОЛИТИЧЕСКОЙ ПАРТИИ СПРАВЕДЛИВАЯ РОССИЯ</w:t>
      </w:r>
    </w:p>
    <w:p w:rsidR="00221162" w:rsidRDefault="00221162" w:rsidP="00221162">
      <w:pPr>
        <w:ind w:left="1080"/>
        <w:jc w:val="center"/>
        <w:rPr>
          <w:b/>
          <w:bCs/>
          <w:color w:val="000000"/>
          <w:spacing w:val="-20"/>
          <w:sz w:val="32"/>
          <w:szCs w:val="32"/>
        </w:rPr>
      </w:pPr>
      <w:r>
        <w:rPr>
          <w:b/>
          <w:bCs/>
          <w:color w:val="000000"/>
          <w:spacing w:val="-20"/>
          <w:sz w:val="32"/>
          <w:szCs w:val="32"/>
        </w:rPr>
        <w:t>В КУРСКОЙ ОБЛАСТИ</w:t>
      </w:r>
    </w:p>
    <w:p w:rsidR="00221162" w:rsidRDefault="00221162" w:rsidP="00221162"/>
    <w:p w:rsidR="00221162" w:rsidRDefault="002E325D" w:rsidP="00221162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515100" cy="1270"/>
                <wp:effectExtent l="22860" t="26670" r="2476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27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D0F5C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1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" strokeweight="3.5pt">
                <v:stroke linestyle="thinThick"/>
              </v:line>
            </w:pict>
          </mc:Fallback>
        </mc:AlternateContent>
      </w:r>
    </w:p>
    <w:p w:rsidR="00221162" w:rsidRDefault="00221162" w:rsidP="00E03934">
      <w:pPr>
        <w:jc w:val="center"/>
        <w:rPr>
          <w:i/>
          <w:spacing w:val="-5"/>
          <w:position w:val="-20"/>
        </w:rPr>
      </w:pPr>
      <w:smartTag w:uri="urn:schemas-microsoft-com:office:smarttags" w:element="metricconverter">
        <w:smartTagPr>
          <w:attr w:name="ProductID" w:val="305004, г"/>
        </w:smartTagPr>
        <w:r>
          <w:rPr>
            <w:i/>
            <w:spacing w:val="-5"/>
            <w:position w:val="-20"/>
          </w:rPr>
          <w:t>305004</w:t>
        </w:r>
        <w:r w:rsidRPr="00F7555C">
          <w:rPr>
            <w:i/>
            <w:spacing w:val="-5"/>
            <w:position w:val="-20"/>
          </w:rPr>
          <w:t>, г</w:t>
        </w:r>
      </w:smartTag>
      <w:r>
        <w:rPr>
          <w:i/>
          <w:spacing w:val="-5"/>
          <w:position w:val="-20"/>
        </w:rPr>
        <w:t>. Курск,</w:t>
      </w:r>
      <w:r w:rsidR="00E03934">
        <w:rPr>
          <w:i/>
          <w:spacing w:val="-5"/>
          <w:position w:val="-20"/>
        </w:rPr>
        <w:t xml:space="preserve"> Элеваторный проезд 14. оф 401.</w:t>
      </w:r>
      <w:r w:rsidR="00E03934" w:rsidRPr="00F7555C">
        <w:rPr>
          <w:i/>
          <w:spacing w:val="-5"/>
          <w:position w:val="-20"/>
        </w:rPr>
        <w:t xml:space="preserve"> </w:t>
      </w:r>
    </w:p>
    <w:p w:rsidR="00E03934" w:rsidRPr="00F7555C" w:rsidRDefault="00E03934" w:rsidP="00E03934">
      <w:pPr>
        <w:jc w:val="center"/>
        <w:rPr>
          <w:i/>
          <w:spacing w:val="-5"/>
          <w:position w:val="-20"/>
        </w:rPr>
      </w:pPr>
      <w:r>
        <w:rPr>
          <w:i/>
          <w:spacing w:val="-5"/>
          <w:position w:val="-20"/>
        </w:rPr>
        <w:t xml:space="preserve">Тел:  </w:t>
      </w:r>
      <w:r w:rsidR="004651C3">
        <w:rPr>
          <w:i/>
          <w:spacing w:val="-5"/>
          <w:position w:val="-20"/>
        </w:rPr>
        <w:t>+7(4712)31-01-96)</w:t>
      </w:r>
    </w:p>
    <w:p w:rsidR="00221162" w:rsidRDefault="00221162" w:rsidP="00221162">
      <w:pPr>
        <w:ind w:left="4248"/>
        <w:jc w:val="both"/>
      </w:pPr>
    </w:p>
    <w:p w:rsidR="002D63E7" w:rsidRPr="00AA797C" w:rsidRDefault="002D63E7" w:rsidP="002D63E7">
      <w:pPr>
        <w:jc w:val="center"/>
        <w:rPr>
          <w:b/>
          <w:sz w:val="28"/>
          <w:szCs w:val="28"/>
        </w:rPr>
      </w:pPr>
      <w:r w:rsidRPr="00AA797C">
        <w:rPr>
          <w:b/>
          <w:sz w:val="28"/>
          <w:szCs w:val="28"/>
        </w:rPr>
        <w:t>Отчет</w:t>
      </w:r>
    </w:p>
    <w:p w:rsidR="002D63E7" w:rsidRPr="00AA797C" w:rsidRDefault="002D63E7" w:rsidP="002D63E7">
      <w:pPr>
        <w:jc w:val="center"/>
        <w:rPr>
          <w:b/>
          <w:sz w:val="28"/>
          <w:szCs w:val="28"/>
        </w:rPr>
      </w:pPr>
      <w:r w:rsidRPr="00AA797C">
        <w:rPr>
          <w:b/>
          <w:sz w:val="28"/>
          <w:szCs w:val="28"/>
        </w:rPr>
        <w:t>о проделанной работе за 2014 год</w:t>
      </w:r>
    </w:p>
    <w:p w:rsidR="002D63E7" w:rsidRPr="00AA797C" w:rsidRDefault="002D63E7" w:rsidP="002D63E7">
      <w:pPr>
        <w:jc w:val="center"/>
        <w:rPr>
          <w:b/>
          <w:sz w:val="28"/>
          <w:szCs w:val="28"/>
        </w:rPr>
      </w:pPr>
      <w:r w:rsidRPr="00AA797C">
        <w:rPr>
          <w:b/>
          <w:sz w:val="28"/>
          <w:szCs w:val="28"/>
        </w:rPr>
        <w:t>депутата Курской Областной Думы</w:t>
      </w:r>
    </w:p>
    <w:p w:rsidR="00AA797C" w:rsidRPr="00AA797C" w:rsidRDefault="00AA797C" w:rsidP="00AA797C">
      <w:pPr>
        <w:jc w:val="center"/>
        <w:rPr>
          <w:b/>
          <w:sz w:val="32"/>
          <w:szCs w:val="32"/>
        </w:rPr>
      </w:pPr>
      <w:r w:rsidRPr="00AA797C">
        <w:rPr>
          <w:b/>
          <w:sz w:val="28"/>
          <w:szCs w:val="28"/>
        </w:rPr>
        <w:t>Лифинцева Андрея Ивановича</w:t>
      </w:r>
      <w:r w:rsidRPr="00AA797C">
        <w:rPr>
          <w:b/>
          <w:sz w:val="32"/>
          <w:szCs w:val="32"/>
        </w:rPr>
        <w:t xml:space="preserve"> </w:t>
      </w:r>
    </w:p>
    <w:p w:rsidR="00AA797C" w:rsidRDefault="00AA797C" w:rsidP="00AA797C">
      <w:pPr>
        <w:rPr>
          <w:b/>
          <w:sz w:val="28"/>
          <w:szCs w:val="28"/>
        </w:rPr>
      </w:pPr>
    </w:p>
    <w:p w:rsidR="00AA797C" w:rsidRPr="00AA797C" w:rsidRDefault="00AA797C" w:rsidP="00AA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избиратели!</w:t>
      </w:r>
    </w:p>
    <w:p w:rsidR="00AA797C" w:rsidRDefault="00AA797C" w:rsidP="00AA797C">
      <w:pPr>
        <w:spacing w:line="360" w:lineRule="auto"/>
        <w:ind w:firstLine="708"/>
      </w:pPr>
    </w:p>
    <w:p w:rsidR="00E03934" w:rsidRDefault="00E03934" w:rsidP="00E03934">
      <w:pPr>
        <w:spacing w:line="360" w:lineRule="auto"/>
        <w:ind w:firstLine="708"/>
        <w:jc w:val="both"/>
        <w:rPr>
          <w:rStyle w:val="a5"/>
          <w:b/>
          <w:color w:val="000000"/>
        </w:rPr>
      </w:pPr>
      <w:r>
        <w:t>Я являюсь руководителем  Фракции «СПРАВЕДЛИВАЯ РОССИЯ» в</w:t>
      </w:r>
      <w:r w:rsidR="00F0341A">
        <w:t xml:space="preserve"> Курской о</w:t>
      </w:r>
      <w:r>
        <w:t xml:space="preserve">бластной Думе, </w:t>
      </w:r>
      <w:r w:rsidRPr="005B493C">
        <w:t xml:space="preserve"> заместителем председателя постоянного комитета по промышленной политике, строительству, транспорту и жилищно-коммунальному хозяйству; заместителем председателя к</w:t>
      </w:r>
      <w:r w:rsidRPr="005B493C">
        <w:rPr>
          <w:color w:val="000000"/>
        </w:rPr>
        <w:t>омитета по развити</w:t>
      </w:r>
      <w:r w:rsidR="00D479E9">
        <w:rPr>
          <w:color w:val="000000"/>
        </w:rPr>
        <w:t>ю</w:t>
      </w:r>
      <w:r w:rsidRPr="005B493C">
        <w:rPr>
          <w:color w:val="000000"/>
        </w:rPr>
        <w:t xml:space="preserve"> предпринимательства и инновационной политике.</w:t>
      </w:r>
      <w:r w:rsidRPr="00CF032E">
        <w:rPr>
          <w:b/>
          <w:color w:val="000000"/>
        </w:rPr>
        <w:t xml:space="preserve"> </w:t>
      </w:r>
    </w:p>
    <w:p w:rsidR="00D479E9" w:rsidRDefault="00D479E9" w:rsidP="00E03934">
      <w:pPr>
        <w:spacing w:line="360" w:lineRule="auto"/>
        <w:ind w:firstLine="708"/>
        <w:jc w:val="both"/>
      </w:pPr>
      <w:r>
        <w:t>При подготовке и принятии на заседаниях комитетов нормативно-правовых актов, а также в процессе обсуждения вопросов повестки дня, вносимых на рассмотрение заседаний Курской областной Думы, особое внимание мною уделяется вопросам социальной направленности, связанным с жилищно-коммунальным хозяйством, оказанием помощи детям, гражданам, являющимся вынужденными переселенцами, и иным гражданам, относящимся к малоимущим слоям населения.</w:t>
      </w:r>
    </w:p>
    <w:p w:rsidR="00D479E9" w:rsidRDefault="00D479E9" w:rsidP="00E03934">
      <w:pPr>
        <w:spacing w:line="360" w:lineRule="auto"/>
        <w:ind w:firstLine="708"/>
        <w:jc w:val="both"/>
      </w:pPr>
    </w:p>
    <w:p w:rsidR="00221162" w:rsidRPr="007C0F1A" w:rsidRDefault="00221162" w:rsidP="00AA797C">
      <w:pPr>
        <w:spacing w:line="360" w:lineRule="auto"/>
        <w:jc w:val="both"/>
        <w:rPr>
          <w:b/>
        </w:rPr>
      </w:pPr>
      <w:r w:rsidRPr="007C0F1A">
        <w:rPr>
          <w:b/>
        </w:rPr>
        <w:t>Законотворчество</w:t>
      </w:r>
      <w:r w:rsidR="00AA797C">
        <w:rPr>
          <w:b/>
        </w:rPr>
        <w:t>:</w:t>
      </w:r>
    </w:p>
    <w:p w:rsidR="00221162" w:rsidRDefault="00E03934" w:rsidP="00221162">
      <w:pPr>
        <w:spacing w:line="360" w:lineRule="auto"/>
        <w:ind w:firstLine="708"/>
        <w:jc w:val="both"/>
      </w:pPr>
      <w:r>
        <w:t>Пр</w:t>
      </w:r>
      <w:r w:rsidR="00F0341A">
        <w:t>и моем непосредственном участии</w:t>
      </w:r>
      <w:r>
        <w:t xml:space="preserve"> в </w:t>
      </w:r>
      <w:r w:rsidR="00221162">
        <w:t xml:space="preserve"> течение отчетного периода </w:t>
      </w:r>
      <w:r w:rsidR="00221162" w:rsidRPr="00470DD7">
        <w:t>были разработаны и внесены на рассмотрение</w:t>
      </w:r>
      <w:r w:rsidR="00221162">
        <w:t xml:space="preserve"> Курской</w:t>
      </w:r>
      <w:r>
        <w:t xml:space="preserve"> областной Думы следующие </w:t>
      </w:r>
      <w:r w:rsidR="00221162" w:rsidRPr="00470DD7">
        <w:t xml:space="preserve"> </w:t>
      </w:r>
      <w:r>
        <w:t>законопроекты</w:t>
      </w:r>
      <w:r w:rsidR="00221162" w:rsidRPr="00470DD7">
        <w:t xml:space="preserve">: </w:t>
      </w:r>
    </w:p>
    <w:p w:rsidR="00221162" w:rsidRDefault="00221162" w:rsidP="00221162">
      <w:pPr>
        <w:spacing w:line="360" w:lineRule="auto"/>
        <w:jc w:val="both"/>
      </w:pPr>
      <w:r>
        <w:t>-</w:t>
      </w:r>
      <w:r>
        <w:tab/>
        <w:t>п</w:t>
      </w:r>
      <w:r w:rsidRPr="00257224">
        <w:t>роект закона Курской области</w:t>
      </w:r>
      <w:r w:rsidRPr="00257224">
        <w:rPr>
          <w:rStyle w:val="apple-converted-space"/>
        </w:rPr>
        <w:t> </w:t>
      </w:r>
      <w:hyperlink r:id="rId6" w:history="1">
        <w:r w:rsidRPr="00257224">
          <w:rPr>
            <w:rStyle w:val="a3"/>
          </w:rPr>
          <w:t>«О размещении наружной рекламы»</w:t>
        </w:r>
      </w:hyperlink>
      <w:r>
        <w:t>;</w:t>
      </w:r>
    </w:p>
    <w:p w:rsidR="00221162" w:rsidRDefault="00221162" w:rsidP="00221162">
      <w:pPr>
        <w:spacing w:line="360" w:lineRule="auto"/>
        <w:jc w:val="both"/>
      </w:pPr>
      <w:r>
        <w:t>-</w:t>
      </w:r>
      <w:r>
        <w:tab/>
        <w:t>п</w:t>
      </w:r>
      <w:r w:rsidRPr="00257224">
        <w:t>роект закона Курской области</w:t>
      </w:r>
      <w:r w:rsidRPr="00257224">
        <w:rPr>
          <w:rStyle w:val="apple-converted-space"/>
        </w:rPr>
        <w:t> </w:t>
      </w:r>
      <w:hyperlink r:id="rId7" w:history="1">
        <w:r w:rsidRPr="00257224">
          <w:rPr>
            <w:rStyle w:val="a3"/>
          </w:rPr>
          <w:t>«О материальной поддержке граждан Российской Федерации, проживающих на территории Курской области, усыновивших (удочеривших) детей-сирот и детей, оставшихся без попечения родителей, проживающих на территории Курской области»</w:t>
        </w:r>
      </w:hyperlink>
      <w:r>
        <w:t>.</w:t>
      </w:r>
    </w:p>
    <w:p w:rsidR="00E03934" w:rsidRDefault="00E03934" w:rsidP="00E03934">
      <w:pPr>
        <w:spacing w:line="360" w:lineRule="auto"/>
        <w:jc w:val="both"/>
      </w:pPr>
    </w:p>
    <w:p w:rsidR="00221162" w:rsidRDefault="00221162" w:rsidP="00E03934">
      <w:pPr>
        <w:spacing w:line="360" w:lineRule="auto"/>
        <w:jc w:val="both"/>
        <w:rPr>
          <w:b/>
        </w:rPr>
      </w:pPr>
      <w:r w:rsidRPr="007C0F1A">
        <w:rPr>
          <w:b/>
        </w:rPr>
        <w:t>Благотворительность</w:t>
      </w:r>
      <w:r w:rsidR="00E03934">
        <w:rPr>
          <w:b/>
        </w:rPr>
        <w:t>:</w:t>
      </w:r>
    </w:p>
    <w:p w:rsidR="00221162" w:rsidRDefault="00221162" w:rsidP="00221162">
      <w:pPr>
        <w:spacing w:line="360" w:lineRule="auto"/>
        <w:ind w:firstLine="708"/>
        <w:jc w:val="both"/>
      </w:pPr>
      <w:r>
        <w:t>В отчетном периоде мною были проведены следующие благотворительные мероприятия:</w:t>
      </w:r>
    </w:p>
    <w:p w:rsidR="00E03934" w:rsidRPr="00E03934" w:rsidRDefault="00E03934" w:rsidP="00221162">
      <w:pPr>
        <w:spacing w:line="360" w:lineRule="auto"/>
        <w:ind w:firstLine="708"/>
        <w:jc w:val="both"/>
        <w:rPr>
          <w:b/>
        </w:rPr>
      </w:pPr>
    </w:p>
    <w:p w:rsidR="00221162" w:rsidRPr="00EE20ED" w:rsidRDefault="00221162" w:rsidP="00221162">
      <w:pPr>
        <w:jc w:val="center"/>
        <w:rPr>
          <w:b/>
        </w:rPr>
      </w:pPr>
      <w:r>
        <w:rPr>
          <w:b/>
        </w:rPr>
        <w:t>Информация</w:t>
      </w:r>
    </w:p>
    <w:p w:rsidR="00221162" w:rsidRDefault="00221162" w:rsidP="00221162">
      <w:pPr>
        <w:jc w:val="center"/>
        <w:rPr>
          <w:b/>
        </w:rPr>
      </w:pPr>
      <w:r w:rsidRPr="00EE20ED">
        <w:rPr>
          <w:b/>
        </w:rPr>
        <w:t>об обращениях граждан, поступивших в приемную депутата</w:t>
      </w:r>
      <w:r>
        <w:rPr>
          <w:b/>
        </w:rPr>
        <w:t xml:space="preserve"> </w:t>
      </w:r>
    </w:p>
    <w:p w:rsidR="00221162" w:rsidRDefault="00221162" w:rsidP="00221162">
      <w:pPr>
        <w:jc w:val="center"/>
        <w:rPr>
          <w:b/>
        </w:rPr>
      </w:pPr>
      <w:r>
        <w:rPr>
          <w:b/>
        </w:rPr>
        <w:t xml:space="preserve">Курской областной Думы Лифинцева Андрея Ивановича </w:t>
      </w:r>
    </w:p>
    <w:p w:rsidR="00221162" w:rsidRPr="007D6034" w:rsidRDefault="00221162" w:rsidP="00221162">
      <w:pPr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</w:t>
      </w:r>
      <w:r w:rsidRPr="007D6034">
        <w:rPr>
          <w:b/>
        </w:rPr>
        <w:t xml:space="preserve"> </w:t>
      </w:r>
      <w:r>
        <w:rPr>
          <w:b/>
        </w:rPr>
        <w:t>полугодии 2014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02"/>
      </w:tblGrid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</w:p>
          <w:p w:rsidR="00221162" w:rsidRPr="00EE20ED" w:rsidRDefault="00221162" w:rsidP="003578F7">
            <w:pPr>
              <w:jc w:val="center"/>
            </w:pPr>
            <w:r w:rsidRPr="00EE20ED"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Default="00221162" w:rsidP="003578F7">
            <w:pPr>
              <w:jc w:val="center"/>
            </w:pPr>
          </w:p>
          <w:p w:rsidR="00221162" w:rsidRPr="00EE20ED" w:rsidRDefault="00221162" w:rsidP="003578F7">
            <w:pPr>
              <w:jc w:val="center"/>
            </w:pPr>
            <w:r>
              <w:t>Количество, шт.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1. Поступило всего обращений – из них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D5548E" w:rsidP="003578F7">
            <w:pPr>
              <w:jc w:val="center"/>
            </w:pPr>
            <w:r>
              <w:t>16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>
              <w:t>2. П</w:t>
            </w:r>
            <w:r w:rsidRPr="00EE20ED">
              <w:t>ринято граждан на личном приеме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D5548E" w:rsidP="003578F7">
            <w:pPr>
              <w:jc w:val="center"/>
            </w:pPr>
            <w:r>
              <w:t>16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036C02" w:rsidRDefault="00221162" w:rsidP="003578F7">
            <w:pPr>
              <w:jc w:val="center"/>
              <w:rPr>
                <w:b/>
              </w:rPr>
            </w:pPr>
            <w:r w:rsidRPr="00036C02">
              <w:rPr>
                <w:b/>
              </w:rPr>
              <w:t>Результаты рассмотрения обращений от граждан и организаций на личном приеме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2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Частично решено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D5548E" w:rsidP="003578F7">
            <w:pPr>
              <w:jc w:val="center"/>
            </w:pPr>
            <w:r>
              <w:t>14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Разъяснено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Отказано в просьбе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036C02" w:rsidRDefault="00221162" w:rsidP="003578F7">
            <w:pPr>
              <w:jc w:val="center"/>
              <w:rPr>
                <w:b/>
              </w:rPr>
            </w:pPr>
            <w:r w:rsidRPr="00036C02">
              <w:rPr>
                <w:b/>
              </w:rPr>
              <w:t>Характер поступивших обращений от граждан на личном приеме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1. Законодательная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2. Социальная политика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3. Экономика, финансы, зарплата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4. Промышленность, транспорт, связь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1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5. Жилищное хозяйство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104652" w:rsidP="003578F7">
            <w:pPr>
              <w:jc w:val="center"/>
            </w:pPr>
            <w:r>
              <w:t>1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6. Коммунальное хозяйство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1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7. Дорожное хозяйство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1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8. Газификация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9.Землепользование и сельское хозяйство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10. Культура, наука, 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11. Здравоохранение и 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12. Вопросы труда и занятости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13.Неправомерные действия руководителей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14. Правоохранительные органы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15. Молодежная политика и спорт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16. Вопросы гражданства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-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  <w:r w:rsidRPr="00EE20ED">
              <w:t>17. Вопросы, не вошедшие в перечень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  <w:r>
              <w:t>12</w:t>
            </w:r>
          </w:p>
        </w:tc>
      </w:tr>
      <w:tr w:rsidR="00221162" w:rsidRPr="00EE20ED" w:rsidTr="003578F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62" w:rsidRPr="00EE20ED" w:rsidRDefault="00221162" w:rsidP="003578F7">
            <w:pPr>
              <w:jc w:val="center"/>
            </w:pPr>
          </w:p>
        </w:tc>
      </w:tr>
    </w:tbl>
    <w:p w:rsidR="00221162" w:rsidRDefault="00221162" w:rsidP="00221162">
      <w:pPr>
        <w:jc w:val="both"/>
      </w:pPr>
    </w:p>
    <w:p w:rsidR="00221162" w:rsidRDefault="00221162" w:rsidP="00221162">
      <w:pPr>
        <w:jc w:val="both"/>
      </w:pPr>
    </w:p>
    <w:p w:rsidR="00221162" w:rsidRDefault="00221162" w:rsidP="00221162"/>
    <w:p w:rsidR="002B12C1" w:rsidRDefault="002B12C1"/>
    <w:sectPr w:rsidR="002B12C1" w:rsidSect="00036C02">
      <w:pgSz w:w="11906" w:h="16838"/>
      <w:pgMar w:top="851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62"/>
    <w:rsid w:val="00104652"/>
    <w:rsid w:val="00221162"/>
    <w:rsid w:val="002B12C1"/>
    <w:rsid w:val="002D63E7"/>
    <w:rsid w:val="002E325D"/>
    <w:rsid w:val="004651C3"/>
    <w:rsid w:val="004B4DA6"/>
    <w:rsid w:val="00986034"/>
    <w:rsid w:val="00AA797C"/>
    <w:rsid w:val="00C34D83"/>
    <w:rsid w:val="00D479E9"/>
    <w:rsid w:val="00D5548E"/>
    <w:rsid w:val="00E03934"/>
    <w:rsid w:val="00F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9B55104-79F3-4B24-9753-7C030B4F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162"/>
    <w:rPr>
      <w:color w:val="0000FF"/>
      <w:u w:val="single"/>
    </w:rPr>
  </w:style>
  <w:style w:type="paragraph" w:styleId="a4">
    <w:name w:val="Body Text"/>
    <w:basedOn w:val="a"/>
    <w:link w:val="a5"/>
    <w:rsid w:val="00221162"/>
    <w:pPr>
      <w:widowControl w:val="0"/>
      <w:suppressAutoHyphens/>
      <w:spacing w:after="120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5">
    <w:name w:val="Основной текст Знак"/>
    <w:basedOn w:val="a0"/>
    <w:link w:val="a4"/>
    <w:rsid w:val="00221162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2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rskduma.ru/proekts/2013/10129-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skduma.ru/proekts/2013/10177-05.pdf" TargetMode="External"/><Relationship Id="rId5" Type="http://schemas.openxmlformats.org/officeDocument/2006/relationships/image" Target="http://www.spravedlivo.ru/images/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Чернега Юрий Николаевич</cp:lastModifiedBy>
  <cp:revision>2</cp:revision>
  <dcterms:created xsi:type="dcterms:W3CDTF">2015-02-06T14:57:00Z</dcterms:created>
  <dcterms:modified xsi:type="dcterms:W3CDTF">2015-02-06T14:57:00Z</dcterms:modified>
</cp:coreProperties>
</file>